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B00F6" w14:textId="77777777" w:rsidR="00AB5A55" w:rsidRPr="00783E13" w:rsidRDefault="00AB5A55" w:rsidP="00AB5A55">
      <w:pPr>
        <w:spacing w:after="0" w:line="240" w:lineRule="auto"/>
        <w:rPr>
          <w:rFonts w:eastAsia="Times New Roman" w:cstheme="minorHAnsi"/>
          <w:lang w:eastAsia="et-EE"/>
        </w:rPr>
      </w:pPr>
      <w:r w:rsidRPr="00AB5A55">
        <w:rPr>
          <w:rFonts w:eastAsia="Times New Roman" w:cstheme="minorHAnsi"/>
          <w:lang w:eastAsia="et-EE"/>
        </w:rPr>
        <w:t>Riigi Info- ja Kommunikatsioonitehnoloogia Keskus</w:t>
      </w:r>
    </w:p>
    <w:p w14:paraId="5B78DEA1" w14:textId="77777777" w:rsidR="00AB5A55" w:rsidRPr="00783E13" w:rsidRDefault="00AB5A55">
      <w:pPr>
        <w:rPr>
          <w:rFonts w:cstheme="minorHAnsi"/>
        </w:rPr>
      </w:pPr>
    </w:p>
    <w:p w14:paraId="7B8E0D9A" w14:textId="6B7CB49E" w:rsidR="00AB5A55" w:rsidRPr="00783E13" w:rsidRDefault="00AB5A55">
      <w:pPr>
        <w:rPr>
          <w:rFonts w:cstheme="minorHAnsi"/>
        </w:rPr>
      </w:pPr>
      <w:r w:rsidRPr="00783E13">
        <w:rPr>
          <w:rFonts w:cstheme="minorHAnsi"/>
        </w:rPr>
        <w:t>Hange viitenumber: 232563</w:t>
      </w:r>
    </w:p>
    <w:p w14:paraId="169268C6" w14:textId="6C799D84" w:rsidR="00AB5A55" w:rsidRPr="00783E13" w:rsidRDefault="004004AE" w:rsidP="00AB5A55">
      <w:pPr>
        <w:rPr>
          <w:rFonts w:eastAsia="Times New Roman" w:cstheme="minorHAnsi"/>
          <w:lang w:eastAsia="et-EE"/>
        </w:rPr>
      </w:pPr>
      <w:r w:rsidRPr="00783E13">
        <w:rPr>
          <w:rFonts w:cstheme="minorHAnsi"/>
        </w:rPr>
        <w:t xml:space="preserve">Viide: </w:t>
      </w:r>
      <w:r w:rsidR="006D1F47" w:rsidRPr="00783E13">
        <w:rPr>
          <w:rFonts w:eastAsia="Times New Roman" w:cstheme="minorHAnsi"/>
          <w:lang w:eastAsia="et-EE"/>
        </w:rPr>
        <w:t>Raamleping 2/83-21_Ordi nr 2/83-21</w:t>
      </w:r>
    </w:p>
    <w:p w14:paraId="32FAEED0" w14:textId="2BDCB58B" w:rsidR="004004AE" w:rsidRPr="00783E13" w:rsidRDefault="004004AE">
      <w:pPr>
        <w:rPr>
          <w:rFonts w:cstheme="minorHAnsi"/>
        </w:rPr>
      </w:pPr>
    </w:p>
    <w:p w14:paraId="4463AD63" w14:textId="511A16C5" w:rsidR="007373A1" w:rsidRPr="00783E13" w:rsidRDefault="00EB25BE">
      <w:pPr>
        <w:rPr>
          <w:rFonts w:cstheme="minorHAnsi"/>
        </w:rPr>
      </w:pPr>
      <w:r w:rsidRPr="00783E13">
        <w:rPr>
          <w:rFonts w:cstheme="minorHAnsi"/>
        </w:rPr>
        <w:t>Lugupeetud</w:t>
      </w:r>
      <w:r w:rsidR="00783E13" w:rsidRPr="00783E13">
        <w:rPr>
          <w:rFonts w:cstheme="minorHAnsi"/>
        </w:rPr>
        <w:t xml:space="preserve"> Ergo Tars</w:t>
      </w:r>
    </w:p>
    <w:p w14:paraId="31C2BF59" w14:textId="77777777" w:rsidR="00783E13" w:rsidRPr="00783E13" w:rsidRDefault="00783E13" w:rsidP="00783E13">
      <w:pPr>
        <w:spacing w:after="0" w:line="240" w:lineRule="auto"/>
        <w:rPr>
          <w:rFonts w:eastAsia="Times New Roman" w:cstheme="minorHAnsi"/>
          <w:lang w:eastAsia="et-EE"/>
        </w:rPr>
      </w:pPr>
      <w:r w:rsidRPr="00AB5A55">
        <w:rPr>
          <w:rFonts w:eastAsia="Times New Roman" w:cstheme="minorHAnsi"/>
          <w:lang w:eastAsia="et-EE"/>
        </w:rPr>
        <w:t>Riigi Info- ja Kommunikatsioonitehnoloogia Keskus</w:t>
      </w:r>
    </w:p>
    <w:p w14:paraId="4D63C8ED" w14:textId="654DD829" w:rsidR="006A298E" w:rsidRPr="00783E13" w:rsidRDefault="006A298E" w:rsidP="006A298E">
      <w:pPr>
        <w:rPr>
          <w:rFonts w:ascii="Arial" w:eastAsia="Times New Roman" w:hAnsi="Arial" w:cs="Arial"/>
          <w:sz w:val="20"/>
          <w:szCs w:val="20"/>
          <w:lang w:eastAsia="et-EE"/>
        </w:rPr>
      </w:pPr>
      <w:r w:rsidRPr="00783E13">
        <w:rPr>
          <w:rFonts w:cstheme="minorHAnsi"/>
        </w:rPr>
        <w:t xml:space="preserve"> ja Ordi OÜ vahel on sõlmitud </w:t>
      </w:r>
      <w:r w:rsidR="00783E13" w:rsidRPr="00783E13">
        <w:rPr>
          <w:rFonts w:cstheme="minorHAnsi"/>
        </w:rPr>
        <w:t xml:space="preserve">25.06.2021 </w:t>
      </w:r>
      <w:r w:rsidRPr="00783E13">
        <w:rPr>
          <w:rFonts w:cstheme="minorHAnsi"/>
        </w:rPr>
        <w:t xml:space="preserve"> </w:t>
      </w:r>
      <w:r w:rsidR="00783E13" w:rsidRPr="00783E13">
        <w:rPr>
          <w:rFonts w:cstheme="minorHAnsi"/>
        </w:rPr>
        <w:t xml:space="preserve">raamleping </w:t>
      </w:r>
      <w:r w:rsidRPr="00783E13">
        <w:rPr>
          <w:rFonts w:cstheme="minorHAnsi"/>
        </w:rPr>
        <w:t xml:space="preserve"> nr</w:t>
      </w:r>
      <w:r w:rsidR="00783E13" w:rsidRPr="00783E13">
        <w:rPr>
          <w:rFonts w:cstheme="minorHAnsi"/>
        </w:rPr>
        <w:t xml:space="preserve"> </w:t>
      </w:r>
      <w:r w:rsidR="00783E13" w:rsidRPr="00783E13">
        <w:rPr>
          <w:rFonts w:eastAsia="Times New Roman" w:cstheme="minorHAnsi"/>
          <w:lang w:eastAsia="et-EE"/>
        </w:rPr>
        <w:t>Raamleping 2/83-21_Ordi nr 2/83-21</w:t>
      </w:r>
      <w:r w:rsidRPr="00EB2DB0">
        <w:t>.</w:t>
      </w:r>
    </w:p>
    <w:p w14:paraId="20DD9108" w14:textId="14E68F7F" w:rsidR="00DC1D27" w:rsidRDefault="00232141" w:rsidP="00DC1D27">
      <w:pPr>
        <w:jc w:val="both"/>
      </w:pPr>
      <w:r>
        <w:t>K</w:t>
      </w:r>
      <w:r w:rsidR="00277066">
        <w:t xml:space="preserve">äesolevaga teatavad </w:t>
      </w:r>
      <w:r w:rsidR="0095446E">
        <w:t xml:space="preserve">Ordi OÜ ja </w:t>
      </w:r>
      <w:r w:rsidR="00277066">
        <w:t>Klick Eesti AS</w:t>
      </w:r>
      <w:r w:rsidR="00256AAD">
        <w:t xml:space="preserve">, et sõlmisid 27.11.2023.a </w:t>
      </w:r>
      <w:r w:rsidR="008939A1">
        <w:t>ühinemislepingu</w:t>
      </w:r>
      <w:r w:rsidR="00F475F4">
        <w:t xml:space="preserve">, mille kohaselt </w:t>
      </w:r>
      <w:r w:rsidR="0095446E">
        <w:t>Klick Eesti A</w:t>
      </w:r>
      <w:r w:rsidR="00456680">
        <w:t>S</w:t>
      </w:r>
      <w:r w:rsidR="0095446E">
        <w:t xml:space="preserve">-i tütarühingu </w:t>
      </w:r>
      <w:r w:rsidR="00F475F4">
        <w:t>Ordi OÜ äritegevus antakse täies mahus üle Klick Eesti AS-le</w:t>
      </w:r>
      <w:r w:rsidR="008939A1">
        <w:t>.</w:t>
      </w:r>
      <w:r w:rsidR="00DC1D27">
        <w:t xml:space="preserve"> </w:t>
      </w:r>
      <w:r w:rsidR="00CA3F45">
        <w:t>Klick Eesti AS ja Ordi OÜ ühinemise järel jätkatakse tegevust ühendava ühingu Klick Eesti AS ärinime all</w:t>
      </w:r>
      <w:r w:rsidR="00B1238A">
        <w:t>.</w:t>
      </w:r>
      <w:r w:rsidR="00CA3F45">
        <w:t xml:space="preserve"> </w:t>
      </w:r>
      <w:r w:rsidR="00DC1D27">
        <w:t>Ühinemise registreerimine äriregistris leiab aset</w:t>
      </w:r>
      <w:r w:rsidR="008B5134">
        <w:t xml:space="preserve"> eeldatavalt</w:t>
      </w:r>
      <w:r w:rsidR="00DC1D27">
        <w:t xml:space="preserve"> jaanuaris</w:t>
      </w:r>
      <w:r w:rsidR="008B5134">
        <w:t xml:space="preserve"> või veebruaris</w:t>
      </w:r>
      <w:r w:rsidR="00DC1D27">
        <w:t xml:space="preserve"> 2024.a, mi</w:t>
      </w:r>
      <w:r w:rsidR="008B5134">
        <w:t xml:space="preserve">lle </w:t>
      </w:r>
      <w:r w:rsidR="00DC1D27">
        <w:t>järel Ordi OÜ kustutatakse äriregistrist.</w:t>
      </w:r>
      <w:r w:rsidR="000D469F">
        <w:t xml:space="preserve"> </w:t>
      </w:r>
      <w:r w:rsidR="003B097D">
        <w:t xml:space="preserve">Ühinemise bilansipäev, millest alates loetakse Ordi OÜ tehingud Klick Eesti AS-i tehinguteks </w:t>
      </w:r>
      <w:r w:rsidR="00AC2CE4">
        <w:t>on</w:t>
      </w:r>
      <w:r w:rsidR="003B097D">
        <w:t xml:space="preserve"> 01.01.2024.</w:t>
      </w:r>
    </w:p>
    <w:p w14:paraId="7F2AA8FB" w14:textId="77777777" w:rsidR="004C1FC5" w:rsidRDefault="00F16169" w:rsidP="00F475F4">
      <w:pPr>
        <w:jc w:val="both"/>
        <w:rPr>
          <w:b/>
          <w:bCs/>
          <w:sz w:val="20"/>
          <w:szCs w:val="20"/>
          <w:highlight w:val="green"/>
        </w:rPr>
      </w:pPr>
      <w:r>
        <w:t>Riigihangete seaduse §</w:t>
      </w:r>
      <w:r w:rsidR="00021788">
        <w:t xml:space="preserve"> 123 lg 6 kohaselt</w:t>
      </w:r>
      <w:r w:rsidR="0000778B">
        <w:t>,</w:t>
      </w:r>
      <w:r w:rsidR="00640A4D">
        <w:t xml:space="preserve"> on hankijal õigus sõlmitud hankelepingut muuta uut riigihanget korraldamata</w:t>
      </w:r>
      <w:r w:rsidR="00A20BFA">
        <w:t>,</w:t>
      </w:r>
      <w:r w:rsidR="0000778B">
        <w:t xml:space="preserve"> kui</w:t>
      </w:r>
      <w:r w:rsidR="00021788">
        <w:t xml:space="preserve"> </w:t>
      </w:r>
      <w:r w:rsidR="0000778B" w:rsidRPr="0000778B">
        <w:t>ettevõtja asendatakse osaliselt või täielikult uue ettevõtjaga, kes ei kuuluks kõrvaldamisele käesoleva seaduse § 95 kohaselt ja kes täidab riigihanke alusdokumentides sätestatud kvalifitseerimise tingimusi, ettevõtja restruktureerimise, sealhulgas ülevõtmise, ühinemise, võõrandamise või maksejõuetuse tõttu, eeldusel et ettevõtja asendamisega ei kaasne hankelepingu muid olulisi muudatusi</w:t>
      </w:r>
      <w:r w:rsidR="00A20BFA">
        <w:t>.</w:t>
      </w:r>
      <w:r w:rsidR="004C1FC5" w:rsidRPr="004C1FC5">
        <w:rPr>
          <w:b/>
          <w:bCs/>
          <w:sz w:val="20"/>
          <w:szCs w:val="20"/>
          <w:highlight w:val="green"/>
        </w:rPr>
        <w:t xml:space="preserve"> </w:t>
      </w:r>
    </w:p>
    <w:p w14:paraId="2897E2BF" w14:textId="0DD82CF2" w:rsidR="00783E13" w:rsidRPr="00AB5A55" w:rsidRDefault="00062D91" w:rsidP="00783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  <w:r>
        <w:t>Klick Eesti AS</w:t>
      </w:r>
      <w:r w:rsidR="0086044D">
        <w:t xml:space="preserve"> saab</w:t>
      </w:r>
      <w:r>
        <w:t xml:space="preserve"> täita </w:t>
      </w:r>
      <w:r w:rsidR="00C27F70">
        <w:t xml:space="preserve">Ordi OÜ </w:t>
      </w:r>
      <w:r w:rsidR="00C27F70" w:rsidRPr="00783E13">
        <w:rPr>
          <w:rFonts w:cstheme="minorHAnsi"/>
        </w:rPr>
        <w:t>ja</w:t>
      </w:r>
      <w:r w:rsidR="00783E13" w:rsidRPr="00783E13">
        <w:rPr>
          <w:rFonts w:eastAsia="Times New Roman" w:cstheme="minorHAnsi"/>
          <w:lang w:eastAsia="et-EE"/>
        </w:rPr>
        <w:t xml:space="preserve"> </w:t>
      </w:r>
      <w:r w:rsidR="00783E13" w:rsidRPr="00AB5A55">
        <w:rPr>
          <w:rFonts w:eastAsia="Times New Roman" w:cstheme="minorHAnsi"/>
          <w:lang w:eastAsia="et-EE"/>
        </w:rPr>
        <w:t>Riigi Info- ja Kommunikatsioonitehnoloogia Keskus</w:t>
      </w:r>
      <w:r w:rsidR="00783E13" w:rsidRPr="00783E13">
        <w:rPr>
          <w:rFonts w:eastAsia="Times New Roman" w:cstheme="minorHAnsi"/>
          <w:lang w:eastAsia="et-EE"/>
        </w:rPr>
        <w:t>e</w:t>
      </w:r>
    </w:p>
    <w:p w14:paraId="56D8F85B" w14:textId="1E477D68" w:rsidR="00EC389C" w:rsidRDefault="00C27F70" w:rsidP="00F475F4">
      <w:pPr>
        <w:jc w:val="both"/>
      </w:pPr>
      <w:r>
        <w:t xml:space="preserve">vahel sõlmitud </w:t>
      </w:r>
      <w:r w:rsidR="00783E13">
        <w:t>raam</w:t>
      </w:r>
      <w:r w:rsidR="008A5FC6">
        <w:t xml:space="preserve">lepinguga võetud </w:t>
      </w:r>
      <w:r w:rsidR="0086044D">
        <w:t>kohustusi</w:t>
      </w:r>
      <w:r w:rsidR="004B114E">
        <w:t xml:space="preserve"> </w:t>
      </w:r>
      <w:r w:rsidR="00783E13">
        <w:t>raam</w:t>
      </w:r>
      <w:r w:rsidR="004B114E">
        <w:t>lepingus kokku lepitud</w:t>
      </w:r>
      <w:r w:rsidR="0095446E">
        <w:t xml:space="preserve"> tingimustel ja mahus.</w:t>
      </w:r>
    </w:p>
    <w:p w14:paraId="3C8A9CAC" w14:textId="77777777" w:rsidR="00A27A55" w:rsidRDefault="00A27A55" w:rsidP="00A27A55">
      <w:pPr>
        <w:pStyle w:val="Default"/>
      </w:pPr>
    </w:p>
    <w:p w14:paraId="219C5E20" w14:textId="06D3C732" w:rsidR="00783E13" w:rsidRPr="00783E13" w:rsidRDefault="00C27F70" w:rsidP="00783E13">
      <w:pPr>
        <w:jc w:val="both"/>
        <w:rPr>
          <w:rFonts w:eastAsia="Times New Roman" w:cstheme="minorHAnsi"/>
          <w:lang w:eastAsia="et-EE"/>
        </w:rPr>
      </w:pPr>
      <w:r w:rsidRPr="00783E13">
        <w:rPr>
          <w:rFonts w:cstheme="minorHAnsi"/>
        </w:rPr>
        <w:t>Tuginedes RHS §</w:t>
      </w:r>
      <w:r w:rsidR="001B7BCB" w:rsidRPr="00783E13">
        <w:rPr>
          <w:rFonts w:cstheme="minorHAnsi"/>
        </w:rPr>
        <w:t xml:space="preserve"> </w:t>
      </w:r>
      <w:r w:rsidRPr="00783E13">
        <w:rPr>
          <w:rFonts w:cstheme="minorHAnsi"/>
        </w:rPr>
        <w:t>123 lg 6</w:t>
      </w:r>
      <w:r w:rsidR="002E1511" w:rsidRPr="00783E13">
        <w:rPr>
          <w:rFonts w:cstheme="minorHAnsi"/>
        </w:rPr>
        <w:t xml:space="preserve"> </w:t>
      </w:r>
      <w:r w:rsidR="00954AA7" w:rsidRPr="00783E13">
        <w:rPr>
          <w:rFonts w:cstheme="minorHAnsi"/>
        </w:rPr>
        <w:t>palume asendada</w:t>
      </w:r>
      <w:r w:rsidR="00783E13" w:rsidRPr="00783E13">
        <w:rPr>
          <w:rFonts w:cstheme="minorHAnsi"/>
        </w:rPr>
        <w:t xml:space="preserve"> raam</w:t>
      </w:r>
      <w:r w:rsidR="00954AA7" w:rsidRPr="00783E13">
        <w:rPr>
          <w:rFonts w:cstheme="minorHAnsi"/>
        </w:rPr>
        <w:t xml:space="preserve">lepingus </w:t>
      </w:r>
      <w:r w:rsidR="00CB42B1" w:rsidRPr="00783E13">
        <w:rPr>
          <w:rFonts w:cstheme="minorHAnsi"/>
        </w:rPr>
        <w:t>nr</w:t>
      </w:r>
      <w:r w:rsidR="00783E13" w:rsidRPr="00783E13">
        <w:rPr>
          <w:rFonts w:cstheme="minorHAnsi"/>
        </w:rPr>
        <w:t xml:space="preserve"> </w:t>
      </w:r>
      <w:r w:rsidR="00783E13" w:rsidRPr="00783E13">
        <w:rPr>
          <w:rFonts w:eastAsia="Times New Roman" w:cstheme="minorHAnsi"/>
          <w:lang w:eastAsia="et-EE"/>
        </w:rPr>
        <w:t>Raamleping 2/83-21_Ordi nr 2/83-21</w:t>
      </w:r>
    </w:p>
    <w:p w14:paraId="6872D47B" w14:textId="600098DA" w:rsidR="00C27F70" w:rsidRDefault="00CB42B1" w:rsidP="00F475F4">
      <w:pPr>
        <w:jc w:val="both"/>
      </w:pPr>
      <w:r w:rsidRPr="00783E13">
        <w:rPr>
          <w:rFonts w:cstheme="minorHAnsi"/>
        </w:rPr>
        <w:t xml:space="preserve"> Ordi OÜ, registrikood</w:t>
      </w:r>
      <w:r w:rsidR="004004AE" w:rsidRPr="00783E13">
        <w:rPr>
          <w:rFonts w:cstheme="minorHAnsi"/>
        </w:rPr>
        <w:t xml:space="preserve"> 10124387</w:t>
      </w:r>
      <w:r w:rsidR="00416859" w:rsidRPr="00783E13">
        <w:rPr>
          <w:rFonts w:cstheme="minorHAnsi"/>
        </w:rPr>
        <w:t xml:space="preserve">, </w:t>
      </w:r>
      <w:r w:rsidR="008E1E22" w:rsidRPr="00783E13">
        <w:rPr>
          <w:rFonts w:cstheme="minorHAnsi"/>
        </w:rPr>
        <w:t>alates 01.01.2024</w:t>
      </w:r>
      <w:r w:rsidR="00416859" w:rsidRPr="00783E13">
        <w:rPr>
          <w:rFonts w:cstheme="minorHAnsi"/>
        </w:rPr>
        <w:t xml:space="preserve"> </w:t>
      </w:r>
      <w:r w:rsidR="00F51008" w:rsidRPr="00783E13">
        <w:rPr>
          <w:rFonts w:cstheme="minorHAnsi"/>
        </w:rPr>
        <w:t>Klick Eesti AS-ga.</w:t>
      </w:r>
    </w:p>
    <w:p w14:paraId="71A89480" w14:textId="78C80E2A" w:rsidR="00F51008" w:rsidRDefault="00F51008" w:rsidP="00F475F4">
      <w:pPr>
        <w:jc w:val="both"/>
      </w:pPr>
      <w:r>
        <w:t>Klick Eesti AS rekvisiidid:</w:t>
      </w:r>
    </w:p>
    <w:p w14:paraId="479D5E56" w14:textId="2D0F2F3B" w:rsidR="00F51008" w:rsidRDefault="00F51008" w:rsidP="00F475F4">
      <w:pPr>
        <w:jc w:val="both"/>
      </w:pPr>
      <w:r>
        <w:t>Registrikood</w:t>
      </w:r>
      <w:r w:rsidR="00D34733">
        <w:t xml:space="preserve"> </w:t>
      </w:r>
      <w:r w:rsidR="00D34733" w:rsidRPr="00D34733">
        <w:t>11199045</w:t>
      </w:r>
    </w:p>
    <w:p w14:paraId="026DDAF8" w14:textId="2C65826B" w:rsidR="00F51008" w:rsidRDefault="00F51008" w:rsidP="00F475F4">
      <w:pPr>
        <w:jc w:val="both"/>
      </w:pPr>
      <w:r>
        <w:t>Aadress</w:t>
      </w:r>
      <w:r w:rsidR="00A276C9">
        <w:t xml:space="preserve"> </w:t>
      </w:r>
      <w:r w:rsidR="00A276C9" w:rsidRPr="00A276C9">
        <w:t>Mustamäe tee 44, 10621</w:t>
      </w:r>
      <w:r w:rsidR="00A276C9">
        <w:t xml:space="preserve"> Tallinn</w:t>
      </w:r>
    </w:p>
    <w:p w14:paraId="48918304" w14:textId="2CF95C39" w:rsidR="00F51008" w:rsidRPr="00FC14CD" w:rsidRDefault="00F51008" w:rsidP="00F475F4">
      <w:pPr>
        <w:jc w:val="both"/>
      </w:pPr>
      <w:r w:rsidRPr="00FC14CD">
        <w:t>Konto nr</w:t>
      </w:r>
      <w:r w:rsidR="00FC14CD" w:rsidRPr="00FC14CD">
        <w:t xml:space="preserve"> EE687700771001254605</w:t>
      </w:r>
    </w:p>
    <w:p w14:paraId="03CBFE40" w14:textId="7A029155" w:rsidR="00A276C9" w:rsidRPr="00FC14CD" w:rsidRDefault="00A276C9" w:rsidP="00F475F4">
      <w:pPr>
        <w:jc w:val="both"/>
      </w:pPr>
      <w:r w:rsidRPr="00FC14CD">
        <w:t>Pank</w:t>
      </w:r>
      <w:r w:rsidR="00FC14CD" w:rsidRPr="00FC14CD">
        <w:t xml:space="preserve"> LHV Pank</w:t>
      </w:r>
    </w:p>
    <w:p w14:paraId="64763931" w14:textId="5C9E04BD" w:rsidR="00F92C76" w:rsidRPr="00FC14CD" w:rsidRDefault="00F92C76" w:rsidP="00F475F4">
      <w:pPr>
        <w:jc w:val="both"/>
      </w:pPr>
      <w:r w:rsidRPr="00FC14CD">
        <w:t>E-posti aadress</w:t>
      </w:r>
      <w:r w:rsidR="00FC14CD" w:rsidRPr="00FC14CD">
        <w:t xml:space="preserve"> </w:t>
      </w:r>
      <w:hyperlink r:id="rId7" w:history="1">
        <w:r w:rsidR="00FC14CD" w:rsidRPr="00FC14CD">
          <w:rPr>
            <w:rStyle w:val="Hyperlink"/>
          </w:rPr>
          <w:t>info@klick.ee</w:t>
        </w:r>
      </w:hyperlink>
      <w:r w:rsidR="00FC14CD" w:rsidRPr="00FC14CD">
        <w:t xml:space="preserve"> ; Marge.Reiljan@klick.ee</w:t>
      </w:r>
    </w:p>
    <w:p w14:paraId="3E9F442A" w14:textId="342E0343" w:rsidR="00F92C76" w:rsidRPr="00FC14CD" w:rsidRDefault="00F92C76" w:rsidP="00F475F4">
      <w:pPr>
        <w:jc w:val="both"/>
      </w:pPr>
      <w:r w:rsidRPr="00FC14CD">
        <w:t xml:space="preserve">Telefon </w:t>
      </w:r>
      <w:r w:rsidR="00FC14CD">
        <w:t>+37205097572</w:t>
      </w:r>
    </w:p>
    <w:p w14:paraId="1F57608E" w14:textId="6409385A" w:rsidR="00F51008" w:rsidRDefault="00EC389C" w:rsidP="00F475F4">
      <w:pPr>
        <w:jc w:val="both"/>
      </w:pPr>
      <w:r w:rsidRPr="00FC14CD">
        <w:t>Esindaja</w:t>
      </w:r>
      <w:r w:rsidR="00F92C76" w:rsidRPr="00FC14CD">
        <w:t xml:space="preserve">   </w:t>
      </w:r>
      <w:r w:rsidR="00FC14CD" w:rsidRPr="00FC14CD">
        <w:t>Kaire Koik</w:t>
      </w:r>
    </w:p>
    <w:p w14:paraId="25B5B3AD" w14:textId="77777777" w:rsidR="003F3299" w:rsidRDefault="003F3299" w:rsidP="00F475F4">
      <w:pPr>
        <w:jc w:val="both"/>
      </w:pPr>
    </w:p>
    <w:p w14:paraId="56DAEA3B" w14:textId="7625DDAA" w:rsidR="00A276C9" w:rsidRDefault="00EC389C" w:rsidP="00F475F4">
      <w:pPr>
        <w:jc w:val="both"/>
      </w:pPr>
      <w:r>
        <w:t>Lugupidamisega</w:t>
      </w:r>
    </w:p>
    <w:p w14:paraId="53AB7D6B" w14:textId="48CA49F9" w:rsidR="0095446E" w:rsidRDefault="00FC14CD" w:rsidP="00F475F4">
      <w:pPr>
        <w:jc w:val="both"/>
      </w:pPr>
      <w:r>
        <w:t>Marge Reiljan</w:t>
      </w:r>
    </w:p>
    <w:sectPr w:rsidR="00954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23"/>
    <w:rsid w:val="0000778B"/>
    <w:rsid w:val="00021788"/>
    <w:rsid w:val="00062D91"/>
    <w:rsid w:val="000D469F"/>
    <w:rsid w:val="001212DB"/>
    <w:rsid w:val="001B7BCB"/>
    <w:rsid w:val="00232141"/>
    <w:rsid w:val="00256AAD"/>
    <w:rsid w:val="00277066"/>
    <w:rsid w:val="002856E4"/>
    <w:rsid w:val="002E1511"/>
    <w:rsid w:val="002F1A6E"/>
    <w:rsid w:val="0030672A"/>
    <w:rsid w:val="00337023"/>
    <w:rsid w:val="00394B0D"/>
    <w:rsid w:val="00395220"/>
    <w:rsid w:val="003B097D"/>
    <w:rsid w:val="003F3299"/>
    <w:rsid w:val="004004AE"/>
    <w:rsid w:val="00416859"/>
    <w:rsid w:val="00456680"/>
    <w:rsid w:val="004B114E"/>
    <w:rsid w:val="004C1FC5"/>
    <w:rsid w:val="005501F7"/>
    <w:rsid w:val="00640A4D"/>
    <w:rsid w:val="006A298E"/>
    <w:rsid w:val="006B7E5E"/>
    <w:rsid w:val="006D1F47"/>
    <w:rsid w:val="00704D40"/>
    <w:rsid w:val="007373A1"/>
    <w:rsid w:val="00783E13"/>
    <w:rsid w:val="007E017C"/>
    <w:rsid w:val="007E4FA6"/>
    <w:rsid w:val="0086044D"/>
    <w:rsid w:val="008939A1"/>
    <w:rsid w:val="008A5FC6"/>
    <w:rsid w:val="008B5134"/>
    <w:rsid w:val="008E1E22"/>
    <w:rsid w:val="009006C0"/>
    <w:rsid w:val="00917CC5"/>
    <w:rsid w:val="0095446E"/>
    <w:rsid w:val="00954AA7"/>
    <w:rsid w:val="00964D1F"/>
    <w:rsid w:val="00985911"/>
    <w:rsid w:val="009D6EF4"/>
    <w:rsid w:val="00A20BFA"/>
    <w:rsid w:val="00A276C9"/>
    <w:rsid w:val="00A27A55"/>
    <w:rsid w:val="00AB5A55"/>
    <w:rsid w:val="00AC2CE4"/>
    <w:rsid w:val="00AD4FE3"/>
    <w:rsid w:val="00AD6FC8"/>
    <w:rsid w:val="00AD731B"/>
    <w:rsid w:val="00B1238A"/>
    <w:rsid w:val="00BD09D0"/>
    <w:rsid w:val="00C27F70"/>
    <w:rsid w:val="00CA3F45"/>
    <w:rsid w:val="00CB42B1"/>
    <w:rsid w:val="00D04030"/>
    <w:rsid w:val="00D34733"/>
    <w:rsid w:val="00D77A2B"/>
    <w:rsid w:val="00DC1D27"/>
    <w:rsid w:val="00EB25BE"/>
    <w:rsid w:val="00EB2DB0"/>
    <w:rsid w:val="00EC389C"/>
    <w:rsid w:val="00F16169"/>
    <w:rsid w:val="00F475F4"/>
    <w:rsid w:val="00F51008"/>
    <w:rsid w:val="00F92C76"/>
    <w:rsid w:val="00FC14CD"/>
    <w:rsid w:val="00FD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4F423"/>
  <w15:chartTrackingRefBased/>
  <w15:docId w15:val="{387421DC-F4B8-4555-AB79-DF1B0A5D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4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4CD"/>
    <w:rPr>
      <w:color w:val="605E5C"/>
      <w:shd w:val="clear" w:color="auto" w:fill="E1DFDD"/>
    </w:rPr>
  </w:style>
  <w:style w:type="paragraph" w:customStyle="1" w:styleId="Default">
    <w:name w:val="Default"/>
    <w:rsid w:val="00A27A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info@klick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F6867ABE28124CAA10E8611333EA63" ma:contentTypeVersion="14" ma:contentTypeDescription="Loo uus dokument" ma:contentTypeScope="" ma:versionID="e42a14fce97d2882bc0a6545bed10316">
  <xsd:schema xmlns:xsd="http://www.w3.org/2001/XMLSchema" xmlns:xs="http://www.w3.org/2001/XMLSchema" xmlns:p="http://schemas.microsoft.com/office/2006/metadata/properties" xmlns:ns2="c5ba9bef-9e1e-48fe-a41a-1cb35d5cc47a" xmlns:ns3="21db7661-b581-408e-a18d-3e4b1284719e" targetNamespace="http://schemas.microsoft.com/office/2006/metadata/properties" ma:root="true" ma:fieldsID="1b99537583cc4fc38c07f3d1c8fdf509" ns2:_="" ns3:_="">
    <xsd:import namespace="c5ba9bef-9e1e-48fe-a41a-1cb35d5cc47a"/>
    <xsd:import namespace="21db7661-b581-408e-a18d-3e4b128471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a9bef-9e1e-48fe-a41a-1cb35d5cc4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ca6eac7-65dc-40b2-b8ff-8d60c986713b}" ma:internalName="TaxCatchAll" ma:showField="CatchAllData" ma:web="c5ba9bef-9e1e-48fe-a41a-1cb35d5cc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b7661-b581-408e-a18d-3e4b12847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2a722ab5-a8b5-48ea-889b-b791d7418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A014D-BB4C-4F16-9E0D-8FD60A874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a9bef-9e1e-48fe-a41a-1cb35d5cc47a"/>
    <ds:schemaRef ds:uri="21db7661-b581-408e-a18d-3e4b12847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2512CE-C3B7-4A80-AA2D-829EABE77A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297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Links>
    <vt:vector size="6" baseType="variant">
      <vt:variant>
        <vt:i4>6881351</vt:i4>
      </vt:variant>
      <vt:variant>
        <vt:i4>0</vt:i4>
      </vt:variant>
      <vt:variant>
        <vt:i4>0</vt:i4>
      </vt:variant>
      <vt:variant>
        <vt:i4>5</vt:i4>
      </vt:variant>
      <vt:variant>
        <vt:lpwstr>mailto:info@klick.ee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Ormus</dc:creator>
  <cp:keywords/>
  <dc:description/>
  <cp:lastModifiedBy>Marge Reiljan</cp:lastModifiedBy>
  <cp:revision>7</cp:revision>
  <cp:lastPrinted>2023-11-30T21:56:00Z</cp:lastPrinted>
  <dcterms:created xsi:type="dcterms:W3CDTF">2023-12-08T23:21:00Z</dcterms:created>
  <dcterms:modified xsi:type="dcterms:W3CDTF">2023-12-13T21:21:00Z</dcterms:modified>
</cp:coreProperties>
</file>